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957" w:rsidRDefault="00767CDB">
      <w:proofErr w:type="gramStart"/>
      <w:r>
        <w:t>10</w:t>
      </w:r>
      <w:r w:rsidRPr="00767CDB">
        <w:rPr>
          <w:vertAlign w:val="superscript"/>
        </w:rPr>
        <w:t>th</w:t>
      </w:r>
      <w:r>
        <w:t xml:space="preserve">  Grade</w:t>
      </w:r>
      <w:proofErr w:type="gramEnd"/>
      <w:r>
        <w:t xml:space="preserve">  </w:t>
      </w:r>
      <w:r w:rsidR="00457957">
        <w:t xml:space="preserve">Performance Assessment  </w:t>
      </w:r>
      <w:bookmarkStart w:id="0" w:name="_GoBack"/>
      <w:bookmarkEnd w:id="0"/>
    </w:p>
    <w:p w:rsidR="00457957" w:rsidRDefault="00767CDB">
      <w:r>
        <w:t>Scale 6A    Third Quarter</w:t>
      </w:r>
    </w:p>
    <w:p w:rsidR="00457957" w:rsidRDefault="00457957">
      <w:r>
        <w:t>Using the provided resources,</w:t>
      </w:r>
      <w:r w:rsidRPr="00831130">
        <w:rPr>
          <w:b/>
        </w:rPr>
        <w:t xml:space="preserve"> construct</w:t>
      </w:r>
      <w:r w:rsidRPr="00831130">
        <w:t xml:space="preserve"> </w:t>
      </w:r>
      <w:r w:rsidRPr="00831130">
        <w:rPr>
          <w:b/>
        </w:rPr>
        <w:t>an informative response discussing the impact of social networking</w:t>
      </w:r>
      <w:r>
        <w:t xml:space="preserve"> in today’s society.  </w:t>
      </w:r>
      <w:r w:rsidRPr="00831130">
        <w:rPr>
          <w:i/>
        </w:rPr>
        <w:t>Analyze each source with a careful eye for bias and credibility</w:t>
      </w:r>
      <w:r w:rsidR="00831130">
        <w:t>; not all sources are credible and therefore not all sources should be used</w:t>
      </w:r>
      <w:r>
        <w:t xml:space="preserve">.  Your </w:t>
      </w:r>
      <w:r w:rsidR="00BE0688">
        <w:t xml:space="preserve">multi-paragraph </w:t>
      </w:r>
      <w:r>
        <w:t>response should synthesize information that supports your thesis, includes appropriate citations, and avoids plagiarism.</w:t>
      </w:r>
      <w:r w:rsidR="00E668A2">
        <w:t xml:space="preserve"> Be sure to consult the rubric provided prior to beginning the task. </w:t>
      </w:r>
      <w:r>
        <w:t xml:space="preserve">  </w:t>
      </w:r>
      <w:r w:rsidR="00364C2D">
        <w:t>(Spans 2-3 days per teacher choice)</w:t>
      </w:r>
    </w:p>
    <w:p w:rsidR="00457957" w:rsidRPr="005A3E53" w:rsidRDefault="00B201CA" w:rsidP="00B201CA">
      <w:pPr>
        <w:pStyle w:val="Heading1"/>
        <w:shd w:val="clear" w:color="auto" w:fill="FFFFFF"/>
        <w:spacing w:before="0" w:beforeAutospacing="0" w:after="0" w:afterAutospacing="0" w:line="465" w:lineRule="atLeast"/>
        <w:rPr>
          <w:color w:val="000000"/>
          <w:spacing w:val="-15"/>
          <w:sz w:val="24"/>
          <w:szCs w:val="24"/>
        </w:rPr>
      </w:pPr>
      <w:r w:rsidRPr="005A3E53">
        <w:rPr>
          <w:color w:val="000000"/>
          <w:spacing w:val="-15"/>
          <w:sz w:val="24"/>
          <w:szCs w:val="24"/>
        </w:rPr>
        <w:t>Marines ban Twitter, Facebook, other sites</w:t>
      </w:r>
    </w:p>
    <w:p w:rsidR="00B201CA" w:rsidRPr="00831130" w:rsidRDefault="008C2AE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B201CA" w:rsidRPr="00831130">
          <w:rPr>
            <w:rStyle w:val="Hyperlink"/>
            <w:rFonts w:ascii="Times New Roman" w:hAnsi="Times New Roman" w:cs="Times New Roman"/>
            <w:sz w:val="24"/>
            <w:szCs w:val="24"/>
          </w:rPr>
          <w:t>http://www.cnn.com/2009/TECH/08/04/marines.social.media.ban/</w:t>
        </w:r>
      </w:hyperlink>
    </w:p>
    <w:p w:rsidR="00B201CA" w:rsidRPr="005A3E53" w:rsidRDefault="00B201CA" w:rsidP="00B201CA">
      <w:pPr>
        <w:pStyle w:val="Heading1"/>
        <w:spacing w:before="150" w:beforeAutospacing="0" w:after="0" w:afterAutospacing="0"/>
        <w:rPr>
          <w:bCs w:val="0"/>
          <w:sz w:val="24"/>
          <w:szCs w:val="24"/>
        </w:rPr>
      </w:pPr>
      <w:r w:rsidRPr="005A3E53">
        <w:rPr>
          <w:bCs w:val="0"/>
          <w:sz w:val="24"/>
          <w:szCs w:val="24"/>
        </w:rPr>
        <w:t>Social media: The new news source</w:t>
      </w:r>
    </w:p>
    <w:p w:rsidR="00B201CA" w:rsidRPr="00831130" w:rsidRDefault="008C2AEF">
      <w:pPr>
        <w:rPr>
          <w:rFonts w:ascii="Times New Roman" w:hAnsi="Times New Roman" w:cs="Times New Roman"/>
          <w:sz w:val="24"/>
          <w:szCs w:val="24"/>
        </w:rPr>
      </w:pPr>
      <w:hyperlink r:id="rId6" w:anchor=".UgpAK98YsfE.email" w:history="1">
        <w:r w:rsidR="00B201CA" w:rsidRPr="00831130">
          <w:rPr>
            <w:rStyle w:val="Hyperlink"/>
            <w:rFonts w:ascii="Times New Roman" w:hAnsi="Times New Roman" w:cs="Times New Roman"/>
            <w:sz w:val="24"/>
            <w:szCs w:val="24"/>
          </w:rPr>
          <w:t>http://www.schools.com/visuals/social-media-news.html#.UgpAK98YsfE.email</w:t>
        </w:r>
      </w:hyperlink>
    </w:p>
    <w:p w:rsidR="00BE0688" w:rsidRPr="005A3E53" w:rsidRDefault="00BE0688" w:rsidP="00BE0688">
      <w:pPr>
        <w:rPr>
          <w:rFonts w:ascii="Times New Roman" w:hAnsi="Times New Roman" w:cs="Times New Roman"/>
          <w:b/>
          <w:sz w:val="24"/>
          <w:szCs w:val="24"/>
        </w:rPr>
      </w:pPr>
      <w:r w:rsidRPr="005A3E53">
        <w:rPr>
          <w:rFonts w:ascii="Times New Roman" w:hAnsi="Times New Roman" w:cs="Times New Roman"/>
          <w:b/>
          <w:sz w:val="24"/>
          <w:szCs w:val="24"/>
        </w:rPr>
        <w:t>The Effects of Social Networking upon Society</w:t>
      </w:r>
    </w:p>
    <w:p w:rsidR="00BE0688" w:rsidRPr="00831130" w:rsidRDefault="008C2AEF">
      <w:pPr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="00BE0688" w:rsidRPr="00831130">
          <w:rPr>
            <w:rStyle w:val="Hyperlink"/>
            <w:rFonts w:ascii="Times New Roman" w:hAnsi="Times New Roman" w:cs="Times New Roman"/>
            <w:sz w:val="24"/>
            <w:szCs w:val="24"/>
          </w:rPr>
          <w:t>http://teenink.com/nonfiction/academic/article/485925/The-Effects-of-Social-Networking-upon-Society/</w:t>
        </w:r>
      </w:hyperlink>
    </w:p>
    <w:p w:rsidR="00B201CA" w:rsidRPr="005A3E53" w:rsidRDefault="00B201CA">
      <w:pPr>
        <w:rPr>
          <w:rFonts w:ascii="Times New Roman" w:hAnsi="Times New Roman" w:cs="Times New Roman"/>
          <w:b/>
          <w:sz w:val="24"/>
          <w:szCs w:val="24"/>
        </w:rPr>
      </w:pPr>
      <w:r w:rsidRPr="005A3E53">
        <w:rPr>
          <w:rFonts w:ascii="Times New Roman" w:hAnsi="Times New Roman" w:cs="Times New Roman"/>
          <w:b/>
          <w:sz w:val="24"/>
          <w:szCs w:val="24"/>
        </w:rPr>
        <w:t>Social Media Report 2012</w:t>
      </w:r>
    </w:p>
    <w:p w:rsidR="00B201CA" w:rsidRPr="00831130" w:rsidRDefault="008C2AEF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B201CA" w:rsidRPr="00831130">
          <w:rPr>
            <w:rStyle w:val="Hyperlink"/>
            <w:rFonts w:ascii="Times New Roman" w:hAnsi="Times New Roman" w:cs="Times New Roman"/>
            <w:sz w:val="24"/>
            <w:szCs w:val="24"/>
          </w:rPr>
          <w:t>http://www.nielsen.com/us/en/newswire/2012/social-media-report-2012-social-media-comes-of-age.html</w:t>
        </w:r>
      </w:hyperlink>
    </w:p>
    <w:p w:rsidR="00B201CA" w:rsidRPr="005A3E53" w:rsidRDefault="00B201CA" w:rsidP="00B201CA">
      <w:pPr>
        <w:pStyle w:val="Heading1"/>
        <w:shd w:val="clear" w:color="auto" w:fill="FFFFFF"/>
        <w:spacing w:before="120" w:beforeAutospacing="0" w:after="0" w:afterAutospacing="0"/>
        <w:rPr>
          <w:bCs w:val="0"/>
          <w:color w:val="000000"/>
          <w:sz w:val="24"/>
          <w:szCs w:val="24"/>
        </w:rPr>
      </w:pPr>
      <w:r w:rsidRPr="005A3E53">
        <w:rPr>
          <w:bCs w:val="0"/>
          <w:color w:val="000000"/>
          <w:sz w:val="24"/>
          <w:szCs w:val="24"/>
        </w:rPr>
        <w:t xml:space="preserve">Facebook </w:t>
      </w:r>
      <w:r w:rsidR="00B95203" w:rsidRPr="005A3E53">
        <w:rPr>
          <w:bCs w:val="0"/>
          <w:color w:val="000000"/>
          <w:sz w:val="24"/>
          <w:szCs w:val="24"/>
        </w:rPr>
        <w:t>labeled</w:t>
      </w:r>
      <w:r w:rsidRPr="005A3E53">
        <w:rPr>
          <w:bCs w:val="0"/>
          <w:color w:val="000000"/>
          <w:sz w:val="24"/>
          <w:szCs w:val="24"/>
        </w:rPr>
        <w:t xml:space="preserve"> a $5b waste of time</w:t>
      </w:r>
    </w:p>
    <w:p w:rsidR="00B201CA" w:rsidRPr="00831130" w:rsidRDefault="00B201CA" w:rsidP="00B201CA">
      <w:pPr>
        <w:rPr>
          <w:rFonts w:ascii="Times New Roman" w:hAnsi="Times New Roman" w:cs="Times New Roman"/>
          <w:sz w:val="24"/>
          <w:szCs w:val="24"/>
        </w:rPr>
      </w:pPr>
      <w:r w:rsidRPr="00831130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831130">
          <w:rPr>
            <w:rStyle w:val="Hyperlink"/>
            <w:rFonts w:ascii="Times New Roman" w:hAnsi="Times New Roman" w:cs="Times New Roman"/>
            <w:sz w:val="24"/>
            <w:szCs w:val="24"/>
          </w:rPr>
          <w:t>http://www.smh.com.au/articles/2007/08/19/1187462087940.html</w:t>
        </w:r>
      </w:hyperlink>
    </w:p>
    <w:p w:rsidR="005F5C7F" w:rsidRPr="005A3E53" w:rsidRDefault="005F5C7F" w:rsidP="00B201CA">
      <w:pPr>
        <w:rPr>
          <w:rFonts w:ascii="Times New Roman" w:hAnsi="Times New Roman" w:cs="Times New Roman"/>
          <w:b/>
          <w:sz w:val="24"/>
          <w:szCs w:val="24"/>
        </w:rPr>
      </w:pPr>
      <w:r w:rsidRPr="005A3E53">
        <w:rPr>
          <w:rFonts w:ascii="Times New Roman" w:hAnsi="Times New Roman" w:cs="Times New Roman"/>
          <w:b/>
          <w:sz w:val="24"/>
          <w:szCs w:val="24"/>
        </w:rPr>
        <w:t xml:space="preserve">Social Networking Benefits Validated </w:t>
      </w:r>
    </w:p>
    <w:p w:rsidR="005F5C7F" w:rsidRPr="00831130" w:rsidRDefault="008C2AEF" w:rsidP="00B201CA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5F5C7F" w:rsidRPr="00831130">
          <w:rPr>
            <w:rStyle w:val="Hyperlink"/>
            <w:rFonts w:ascii="Times New Roman" w:hAnsi="Times New Roman" w:cs="Times New Roman"/>
            <w:sz w:val="24"/>
            <w:szCs w:val="24"/>
          </w:rPr>
          <w:t>http://www.washingtontimes.com/news/2009/jan/28/social-networking-benefits-validated/?page=all</w:t>
        </w:r>
      </w:hyperlink>
    </w:p>
    <w:p w:rsidR="005F5C7F" w:rsidRPr="00831130" w:rsidRDefault="005F5C7F">
      <w:pPr>
        <w:rPr>
          <w:rFonts w:ascii="Times New Roman" w:hAnsi="Times New Roman" w:cs="Times New Roman"/>
          <w:sz w:val="24"/>
          <w:szCs w:val="24"/>
        </w:rPr>
      </w:pPr>
      <w:r w:rsidRPr="005A3E53">
        <w:rPr>
          <w:rFonts w:ascii="Times New Roman" w:hAnsi="Times New Roman" w:cs="Times New Roman"/>
          <w:b/>
          <w:sz w:val="24"/>
          <w:szCs w:val="24"/>
        </w:rPr>
        <w:t>The social and psychological impact of online social networking</w:t>
      </w:r>
      <w:r w:rsidRPr="00831130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831130">
          <w:rPr>
            <w:rStyle w:val="Hyperlink"/>
            <w:rFonts w:ascii="Times New Roman" w:hAnsi="Times New Roman" w:cs="Times New Roman"/>
            <w:sz w:val="24"/>
            <w:szCs w:val="24"/>
          </w:rPr>
          <w:t>http://www.psychology.org.au/publications/inpsych/2010/december/social/</w:t>
        </w:r>
      </w:hyperlink>
    </w:p>
    <w:p w:rsidR="00364C2D" w:rsidRPr="005A3E53" w:rsidRDefault="00831130">
      <w:pPr>
        <w:rPr>
          <w:sz w:val="32"/>
          <w:szCs w:val="32"/>
        </w:rPr>
      </w:pPr>
      <w:r w:rsidRPr="005A3E53">
        <w:rPr>
          <w:sz w:val="32"/>
          <w:szCs w:val="32"/>
        </w:rPr>
        <w:t>Sequence:</w:t>
      </w:r>
    </w:p>
    <w:p w:rsidR="00831130" w:rsidRDefault="00831130">
      <w:pPr>
        <w:rPr>
          <w:sz w:val="24"/>
          <w:szCs w:val="24"/>
        </w:rPr>
      </w:pPr>
      <w:r>
        <w:rPr>
          <w:sz w:val="24"/>
          <w:szCs w:val="24"/>
        </w:rPr>
        <w:t xml:space="preserve">Day 1- read the source material and rank sources from 1-5 (5 being the most credible and useful sources and 1 being the least credible) </w:t>
      </w:r>
    </w:p>
    <w:p w:rsidR="00831130" w:rsidRDefault="00831130">
      <w:pPr>
        <w:rPr>
          <w:sz w:val="24"/>
          <w:szCs w:val="24"/>
        </w:rPr>
      </w:pPr>
      <w:r>
        <w:rPr>
          <w:sz w:val="24"/>
          <w:szCs w:val="24"/>
        </w:rPr>
        <w:t>Day 2-3 – Complete the written respons</w:t>
      </w:r>
      <w:r w:rsidR="00767CDB">
        <w:rPr>
          <w:sz w:val="24"/>
          <w:szCs w:val="24"/>
        </w:rPr>
        <w:t>e, revise and submit for evaluation</w:t>
      </w:r>
    </w:p>
    <w:p w:rsidR="00087F91" w:rsidRDefault="00087F9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31130" w:rsidRDefault="00831130">
      <w:pPr>
        <w:rPr>
          <w:sz w:val="24"/>
          <w:szCs w:val="24"/>
        </w:rPr>
      </w:pPr>
    </w:p>
    <w:p w:rsidR="00831130" w:rsidRDefault="00831130">
      <w:pPr>
        <w:rPr>
          <w:sz w:val="24"/>
          <w:szCs w:val="24"/>
        </w:rPr>
      </w:pPr>
      <w:r>
        <w:rPr>
          <w:sz w:val="24"/>
          <w:szCs w:val="24"/>
        </w:rPr>
        <w:t>Teacher notes</w:t>
      </w:r>
      <w:r w:rsidR="00087F91">
        <w:rPr>
          <w:sz w:val="24"/>
          <w:szCs w:val="24"/>
        </w:rPr>
        <w:t xml:space="preserve"> for 10</w:t>
      </w:r>
      <w:r w:rsidR="00087F91" w:rsidRPr="00087F91">
        <w:rPr>
          <w:sz w:val="24"/>
          <w:szCs w:val="24"/>
          <w:vertAlign w:val="superscript"/>
        </w:rPr>
        <w:t>th</w:t>
      </w:r>
      <w:r w:rsidR="00087F91">
        <w:rPr>
          <w:sz w:val="24"/>
          <w:szCs w:val="24"/>
        </w:rPr>
        <w:t xml:space="preserve"> grade PA for unit 6a</w:t>
      </w:r>
      <w:r>
        <w:rPr>
          <w:sz w:val="24"/>
          <w:szCs w:val="24"/>
        </w:rPr>
        <w:t>:</w:t>
      </w:r>
    </w:p>
    <w:p w:rsidR="00831130" w:rsidRDefault="00831130">
      <w:pPr>
        <w:rPr>
          <w:sz w:val="24"/>
          <w:szCs w:val="24"/>
        </w:rPr>
      </w:pPr>
      <w:r>
        <w:rPr>
          <w:sz w:val="24"/>
          <w:szCs w:val="24"/>
        </w:rPr>
        <w:t>Articles may be printed for classroom resources</w:t>
      </w:r>
    </w:p>
    <w:p w:rsidR="00831130" w:rsidRDefault="00831130">
      <w:pPr>
        <w:rPr>
          <w:sz w:val="24"/>
          <w:szCs w:val="24"/>
        </w:rPr>
      </w:pPr>
      <w:r>
        <w:rPr>
          <w:sz w:val="24"/>
          <w:szCs w:val="24"/>
        </w:rPr>
        <w:t>Use of dictionary/online dictionary should be available for all students</w:t>
      </w:r>
    </w:p>
    <w:p w:rsidR="00831130" w:rsidRDefault="00831130">
      <w:pPr>
        <w:rPr>
          <w:sz w:val="24"/>
          <w:szCs w:val="24"/>
        </w:rPr>
      </w:pPr>
      <w:r>
        <w:rPr>
          <w:sz w:val="24"/>
          <w:szCs w:val="24"/>
        </w:rPr>
        <w:t>Notice that the teen ink resource is specifically selected as a poor example of source material</w:t>
      </w:r>
    </w:p>
    <w:p w:rsidR="00831130" w:rsidRDefault="00831130">
      <w:pPr>
        <w:rPr>
          <w:sz w:val="24"/>
          <w:szCs w:val="24"/>
        </w:rPr>
      </w:pPr>
      <w:r>
        <w:rPr>
          <w:sz w:val="24"/>
          <w:szCs w:val="24"/>
        </w:rPr>
        <w:t>Students should be provided with a rubric prior to attempting the performance task.</w:t>
      </w:r>
    </w:p>
    <w:p w:rsidR="00831130" w:rsidRDefault="00831130">
      <w:pPr>
        <w:rPr>
          <w:sz w:val="24"/>
          <w:szCs w:val="24"/>
        </w:rPr>
      </w:pPr>
    </w:p>
    <w:p w:rsidR="00087F91" w:rsidRDefault="00087F9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64C2D" w:rsidRDefault="00364C2D" w:rsidP="00364C2D">
      <w:pPr>
        <w:rPr>
          <w:sz w:val="20"/>
          <w:szCs w:val="20"/>
        </w:rPr>
      </w:pPr>
      <w:r>
        <w:rPr>
          <w:sz w:val="20"/>
          <w:szCs w:val="20"/>
        </w:rPr>
        <w:lastRenderedPageBreak/>
        <w:t>Student Name: ________________________________________________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Date: _______</w:t>
      </w:r>
    </w:p>
    <w:p w:rsidR="00364C2D" w:rsidRPr="0083741E" w:rsidRDefault="00364C2D" w:rsidP="00364C2D">
      <w:pPr>
        <w:rPr>
          <w:sz w:val="20"/>
          <w:szCs w:val="20"/>
        </w:rPr>
      </w:pPr>
      <w:r>
        <w:rPr>
          <w:sz w:val="20"/>
          <w:szCs w:val="20"/>
        </w:rPr>
        <w:t xml:space="preserve">Class: </w:t>
      </w:r>
      <w:r>
        <w:rPr>
          <w:sz w:val="20"/>
          <w:szCs w:val="20"/>
        </w:rPr>
        <w:tab/>
        <w:t>__________________</w:t>
      </w:r>
      <w:r>
        <w:rPr>
          <w:sz w:val="20"/>
          <w:szCs w:val="20"/>
        </w:rPr>
        <w:tab/>
        <w:t>Bell:  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64C2D" w:rsidRDefault="00364C2D" w:rsidP="00364C2D">
      <w:r>
        <w:t>0</w:t>
      </w:r>
      <w:r>
        <w:tab/>
      </w:r>
      <w:r>
        <w:tab/>
        <w:t xml:space="preserve">     </w:t>
      </w:r>
      <w:r>
        <w:tab/>
      </w:r>
      <w:r>
        <w:tab/>
        <w:t xml:space="preserve"> 1</w:t>
      </w:r>
      <w:r>
        <w:tab/>
      </w:r>
      <w:r>
        <w:tab/>
      </w:r>
      <w:r>
        <w:tab/>
        <w:t xml:space="preserve">         2</w:t>
      </w:r>
      <w:r>
        <w:tab/>
      </w:r>
      <w:r>
        <w:tab/>
        <w:t xml:space="preserve">   </w:t>
      </w:r>
      <w:r>
        <w:tab/>
        <w:t xml:space="preserve">         3</w:t>
      </w:r>
      <w:r>
        <w:tab/>
      </w:r>
      <w:r>
        <w:tab/>
        <w:t xml:space="preserve">                      4</w:t>
      </w:r>
    </w:p>
    <w:tbl>
      <w:tblPr>
        <w:tblStyle w:val="TableGrid"/>
        <w:tblW w:w="11352" w:type="dxa"/>
        <w:tblLook w:val="01E0" w:firstRow="1" w:lastRow="1" w:firstColumn="1" w:lastColumn="1" w:noHBand="0" w:noVBand="0"/>
      </w:tblPr>
      <w:tblGrid>
        <w:gridCol w:w="2567"/>
        <w:gridCol w:w="2187"/>
        <w:gridCol w:w="1100"/>
        <w:gridCol w:w="1098"/>
        <w:gridCol w:w="2196"/>
        <w:gridCol w:w="2204"/>
      </w:tblGrid>
      <w:tr w:rsidR="00364C2D" w:rsidRPr="00364C2D" w:rsidTr="006F5A7A">
        <w:trPr>
          <w:trHeight w:val="2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CONTENT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Lacks purpose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Attempts to establish a general purpose; lacks focus on thesis.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Attempts to establish and maintain a narrowed purpose; some lapses in focus on thesis.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Establishes and maintains an authentic focused purpose throughout.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Establishes and maintains an authentic and insightful focused purpose throughout.</w:t>
            </w:r>
          </w:p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Provides plot summary; lacking analysis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Attempts to analyze events, yet reverts back to plot summary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Provides analysis, but argument or insight is simplistic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Analysis is less thorough, less perceptive, or less specific in supporting detail than a 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the ability to discuss a work with insight and understanding</w:t>
            </w:r>
          </w:p>
        </w:tc>
      </w:tr>
      <w:tr w:rsidR="00364C2D" w:rsidRPr="00364C2D" w:rsidTr="006F5A7A">
        <w:trPr>
          <w:trHeight w:val="146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Lacks idea development; may provide random details. No quotations.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Demonstrates limited idea development with few details and/or weak support; may attempt to apply some characteristics of the genre.  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Demonstrates some idea development with details/support; support may be unelaborated, irrelevant and/or repetitious; may apply some characteristics of the genre. 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depth of idea development with specific, sufficient details/support; applies characteristics of the genre.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Demonstrates reflective, analytical and/or insightful idea development; provides specific, thorough support; skillfully applies characteristics of the genre. </w:t>
            </w:r>
          </w:p>
        </w:tc>
      </w:tr>
      <w:tr w:rsidR="00364C2D" w:rsidRP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Lack of textual examples. 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Textual examples are poorly presented.  Four or more citation errors.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Textual examples are present.  Three citation errors.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Textual examples are incorporated into paragraphs.  One-two citation errors.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Textual examples are accurately and subtly incorporated into essay.  Follows proper citation rules.</w:t>
            </w:r>
          </w:p>
        </w:tc>
      </w:tr>
      <w:tr w:rsidR="00364C2D" w:rsidRPr="00364C2D" w:rsidTr="006F5A7A">
        <w:trPr>
          <w:trHeight w:val="2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STRUCTURE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5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random organization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ineffective or weak organization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logical organization with lapses in coherence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logical, coherent organization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careful and/or subtle organization that enhances the purpose</w:t>
            </w:r>
          </w:p>
        </w:tc>
      </w:tr>
      <w:tr w:rsidR="00364C2D" w:rsidRPr="00364C2D" w:rsidTr="006F5A7A">
        <w:trPr>
          <w:trHeight w:val="43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Lacks transitional elements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limited and/or ineffective transitional elements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 some effective transitional elements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logical, effective transitional elements throughout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varied and subtle transitional elements throughout</w:t>
            </w:r>
          </w:p>
        </w:tc>
      </w:tr>
      <w:tr w:rsidR="00364C2D" w:rsidRPr="00364C2D" w:rsidTr="006F5A7A">
        <w:trPr>
          <w:trHeight w:val="8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incorrect sentence structure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some ineffective or incorrect sentence structure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simple sentences; may attempt more complex sentences but lacks control of sentence structure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and variety in sentence structure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control, variety and complexity in sentence structure to enhance meaning</w:t>
            </w:r>
          </w:p>
        </w:tc>
      </w:tr>
      <w:tr w:rsidR="00364C2D" w:rsidRPr="00364C2D" w:rsidTr="006F5A7A">
        <w:trPr>
          <w:trHeight w:val="2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CONVENTIONS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8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lack of control in grammar and usage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some control of grammar and usage with some errors that do not interfere with communication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of grammar and usage relative to length and complexity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of grammar and usage to enhance meaning</w:t>
            </w:r>
          </w:p>
        </w:tc>
      </w:tr>
      <w:tr w:rsidR="00364C2D" w:rsidRP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 incorrect or ineffective word choice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simplistic and/or imprecise word choice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acceptable word choice appropriate for audience and purpose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accurate, rich and/or precise word choice appropriate for audience and purpose</w:t>
            </w:r>
          </w:p>
        </w:tc>
      </w:tr>
      <w:tr w:rsidR="00364C2D" w:rsidRPr="00364C2D" w:rsidTr="006F5A7A">
        <w:trPr>
          <w:trHeight w:val="4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lack of control in correctness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some control of correctness with some errors that do not interfere with communication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of correctness relative to length and complexity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of correctness to enhance communication.</w:t>
            </w:r>
          </w:p>
        </w:tc>
      </w:tr>
      <w:tr w:rsidR="00364C2D" w:rsidRPr="00364C2D" w:rsidTr="006F5A7A">
        <w:trPr>
          <w:trHeight w:val="620"/>
        </w:trPr>
        <w:tc>
          <w:tcPr>
            <w:tcW w:w="5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Overall Score:__________/4.0</w:t>
            </w:r>
          </w:p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260"/>
        </w:trPr>
        <w:tc>
          <w:tcPr>
            <w:tcW w:w="5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Grading Scale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4.0=100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3.5=95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3.0=90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2.5=85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2.0=80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1.5=75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1.0=70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0=50</w:t>
            </w:r>
          </w:p>
        </w:tc>
        <w:tc>
          <w:tcPr>
            <w:tcW w:w="5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  <w:p w:rsidR="00364C2D" w:rsidRPr="00364C2D" w:rsidRDefault="00364C2D" w:rsidP="006F5A7A">
            <w:pPr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Comments</w:t>
            </w:r>
          </w:p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</w:tc>
      </w:tr>
    </w:tbl>
    <w:p w:rsidR="005F5C7F" w:rsidRDefault="005F5C7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F5C7F" w:rsidRDefault="005F5C7F" w:rsidP="005F5C7F">
      <w:r>
        <w:lastRenderedPageBreak/>
        <w:t xml:space="preserve">Performance Assessment  </w:t>
      </w:r>
    </w:p>
    <w:p w:rsidR="00F15F9E" w:rsidRDefault="005F5C7F" w:rsidP="005F5C7F">
      <w:r>
        <w:t xml:space="preserve">Grade 10 </w:t>
      </w:r>
      <w:r w:rsidR="00AF760A">
        <w:t>Unit 2B</w:t>
      </w:r>
    </w:p>
    <w:p w:rsidR="00831130" w:rsidRDefault="002A3638" w:rsidP="005F5C7F">
      <w:r>
        <w:t xml:space="preserve">Anna </w:t>
      </w:r>
      <w:proofErr w:type="spellStart"/>
      <w:r>
        <w:t>Quindlen</w:t>
      </w:r>
      <w:proofErr w:type="spellEnd"/>
      <w:r>
        <w:t xml:space="preserve"> wrote “A Quilt of a Country” as a response to the terror attacks of 9/11.  After a close reading of the article explain the author’s claim about America.  In your response </w:t>
      </w:r>
      <w:r w:rsidR="00831130">
        <w:t>analyze</w:t>
      </w:r>
      <w:r>
        <w:t xml:space="preserve"> </w:t>
      </w:r>
      <w:r w:rsidR="00831130">
        <w:t xml:space="preserve">how the author develops her claim, supports it with details, and validates her reasoning.  Provide textual evidence in your multi-paragraph response.  </w:t>
      </w:r>
      <w:r w:rsidR="00E668A2">
        <w:t xml:space="preserve">Be sure to consult the rubric provided prior to beginning the task.   </w:t>
      </w:r>
      <w:r w:rsidR="00831130">
        <w:t>(Spans 2-3 days per teacher choice)</w:t>
      </w:r>
    </w:p>
    <w:p w:rsidR="00831130" w:rsidRDefault="00831130" w:rsidP="005F5C7F"/>
    <w:p w:rsidR="00AF760A" w:rsidRDefault="00AF760A" w:rsidP="005F5C7F">
      <w:r>
        <w:t>Source material:</w:t>
      </w:r>
      <w:r w:rsidR="00066AB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760A" w:rsidRDefault="008C2AEF" w:rsidP="005F5C7F">
      <w:hyperlink r:id="rId12" w:history="1">
        <w:r w:rsidR="00AF760A">
          <w:rPr>
            <w:rStyle w:val="Hyperlink"/>
          </w:rPr>
          <w:t>http://www.thedailybeast.com/newsweek/2001/09/27/a-quilt-of-a-country.html</w:t>
        </w:r>
      </w:hyperlink>
    </w:p>
    <w:p w:rsidR="00087F91" w:rsidRDefault="00087F91">
      <w:r>
        <w:br w:type="page"/>
      </w:r>
    </w:p>
    <w:p w:rsidR="00E668A2" w:rsidRDefault="00831130" w:rsidP="005F5C7F">
      <w:r>
        <w:lastRenderedPageBreak/>
        <w:t>Teacher notes</w:t>
      </w:r>
      <w:r w:rsidR="00087F91">
        <w:t xml:space="preserve"> for 10</w:t>
      </w:r>
      <w:r w:rsidR="00087F91" w:rsidRPr="00087F91">
        <w:rPr>
          <w:vertAlign w:val="superscript"/>
        </w:rPr>
        <w:t>th</w:t>
      </w:r>
      <w:r w:rsidR="00087F91">
        <w:t xml:space="preserve"> grade Performance Assessment for unit 2B</w:t>
      </w:r>
      <w:r>
        <w:t>:</w:t>
      </w:r>
    </w:p>
    <w:p w:rsidR="00E668A2" w:rsidRDefault="00E668A2" w:rsidP="00E668A2">
      <w:pPr>
        <w:rPr>
          <w:sz w:val="24"/>
          <w:szCs w:val="24"/>
        </w:rPr>
      </w:pPr>
      <w:r>
        <w:rPr>
          <w:sz w:val="24"/>
          <w:szCs w:val="24"/>
        </w:rPr>
        <w:t>Article may be printed for classroom resources.</w:t>
      </w:r>
    </w:p>
    <w:p w:rsidR="00E668A2" w:rsidRDefault="00E668A2" w:rsidP="00E668A2">
      <w:pPr>
        <w:rPr>
          <w:sz w:val="24"/>
          <w:szCs w:val="24"/>
        </w:rPr>
      </w:pPr>
      <w:r>
        <w:rPr>
          <w:sz w:val="24"/>
          <w:szCs w:val="24"/>
        </w:rPr>
        <w:t>Use of dictionary/online dictionary should be available for all students.</w:t>
      </w:r>
    </w:p>
    <w:p w:rsidR="00E668A2" w:rsidRDefault="00E668A2" w:rsidP="00E668A2">
      <w:pPr>
        <w:rPr>
          <w:sz w:val="24"/>
          <w:szCs w:val="24"/>
        </w:rPr>
      </w:pPr>
      <w:r>
        <w:rPr>
          <w:sz w:val="24"/>
          <w:szCs w:val="24"/>
        </w:rPr>
        <w:t>Students should be provided with a rubric prior to attempting the performance task.</w:t>
      </w:r>
    </w:p>
    <w:p w:rsidR="00E668A2" w:rsidRDefault="00E668A2" w:rsidP="005F5C7F"/>
    <w:p w:rsidR="00831130" w:rsidRDefault="00831130" w:rsidP="005F5C7F"/>
    <w:p w:rsidR="00364C2D" w:rsidRDefault="00364C2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64C2D" w:rsidRDefault="00364C2D" w:rsidP="00364C2D">
      <w:pPr>
        <w:rPr>
          <w:sz w:val="20"/>
          <w:szCs w:val="20"/>
        </w:rPr>
      </w:pPr>
      <w:r>
        <w:rPr>
          <w:sz w:val="20"/>
          <w:szCs w:val="20"/>
        </w:rPr>
        <w:lastRenderedPageBreak/>
        <w:t>Student Name: ________________________________________________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Date: ____________</w:t>
      </w:r>
    </w:p>
    <w:p w:rsidR="00364C2D" w:rsidRPr="0083741E" w:rsidRDefault="00364C2D" w:rsidP="00364C2D">
      <w:pPr>
        <w:rPr>
          <w:sz w:val="20"/>
          <w:szCs w:val="20"/>
        </w:rPr>
      </w:pPr>
      <w:r>
        <w:rPr>
          <w:sz w:val="20"/>
          <w:szCs w:val="20"/>
        </w:rPr>
        <w:t xml:space="preserve">Class: </w:t>
      </w:r>
      <w:r>
        <w:rPr>
          <w:sz w:val="20"/>
          <w:szCs w:val="20"/>
        </w:rPr>
        <w:tab/>
        <w:t>__________________</w:t>
      </w:r>
      <w:r>
        <w:rPr>
          <w:sz w:val="20"/>
          <w:szCs w:val="20"/>
        </w:rPr>
        <w:tab/>
        <w:t xml:space="preserve">     Bell:  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64C2D" w:rsidRDefault="00364C2D" w:rsidP="00364C2D">
      <w:pPr>
        <w:ind w:firstLine="720"/>
      </w:pPr>
      <w:r>
        <w:t>0</w:t>
      </w:r>
      <w:r>
        <w:tab/>
      </w:r>
      <w:r>
        <w:tab/>
        <w:t xml:space="preserve">     </w:t>
      </w:r>
      <w:r>
        <w:tab/>
        <w:t xml:space="preserve"> 1</w:t>
      </w:r>
      <w:r>
        <w:tab/>
      </w:r>
      <w:r>
        <w:tab/>
      </w:r>
      <w:r>
        <w:tab/>
        <w:t xml:space="preserve">         2</w:t>
      </w:r>
      <w:r>
        <w:tab/>
      </w:r>
      <w:r>
        <w:tab/>
        <w:t xml:space="preserve">   </w:t>
      </w:r>
      <w:r>
        <w:tab/>
        <w:t xml:space="preserve">         3</w:t>
      </w:r>
      <w:r>
        <w:tab/>
      </w:r>
      <w:r>
        <w:tab/>
        <w:t xml:space="preserve">                      4</w:t>
      </w:r>
    </w:p>
    <w:tbl>
      <w:tblPr>
        <w:tblStyle w:val="TableGrid"/>
        <w:tblW w:w="11352" w:type="dxa"/>
        <w:tblLook w:val="01E0" w:firstRow="1" w:lastRow="1" w:firstColumn="1" w:lastColumn="1" w:noHBand="0" w:noVBand="0"/>
      </w:tblPr>
      <w:tblGrid>
        <w:gridCol w:w="2583"/>
        <w:gridCol w:w="2183"/>
        <w:gridCol w:w="1099"/>
        <w:gridCol w:w="1095"/>
        <w:gridCol w:w="2192"/>
        <w:gridCol w:w="2200"/>
      </w:tblGrid>
      <w:tr w:rsidR="00364C2D" w:rsidTr="006F5A7A">
        <w:trPr>
          <w:trHeight w:val="2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b/>
              </w:rPr>
            </w:pPr>
            <w:r>
              <w:rPr>
                <w:b/>
              </w:rPr>
              <w:t>CONTENT/ idea development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/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/>
        </w:tc>
      </w:tr>
      <w:tr w:rsid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Lacks purpose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Attempts to establish a general purpose; lacks focus on thesis.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Attempts to establish and maintain a narrowed purpose; some lapses in focus on thesis.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Establishes and maintains an authentic focused purpose throughout.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Establishes and maintains an authentic and insightful focused purpose throughout.</w:t>
            </w:r>
          </w:p>
          <w:p w:rsid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Provides summary; lacking analysis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Attempts to analyze events, yet reverts back to summary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Provides analysis, but argument or insight is simplistic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Analysis is less thorough, less perceptive, or less specific in supporting detail than a 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the ability to discuss a work with insight and understanding</w:t>
            </w:r>
          </w:p>
        </w:tc>
      </w:tr>
      <w:tr w:rsidR="00364C2D" w:rsidTr="006F5A7A">
        <w:trPr>
          <w:trHeight w:val="146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Lacks idea development; may provide random details. No quotations.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Demonstrates limited idea development with few details and/or weak support; may attempt to apply some characteristics of the genre.  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Demonstrates some idea development with details/support; support may be unelaborated, irrelevant and/or repetitious; may apply some characteristics of the genre. 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depth of idea development with specific, sufficient details/support; applies characteristics of the genre.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Demonstrates reflective, analytical and/or insightful idea development; provides specific, thorough support; skillfully applies characteristics of the genre. </w:t>
            </w:r>
          </w:p>
        </w:tc>
      </w:tr>
      <w:tr w:rsid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Lack of textual examples. 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Textual examples are poorly presented.  Four or more citation errors.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Textual examples are present.  Three citation errors.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Textual examples are incorporated into paragraphs.  One-two citation errors.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Textual examples are accurately and subtly incorporated into essay.  Follows proper citation rules.</w:t>
            </w:r>
          </w:p>
        </w:tc>
      </w:tr>
      <w:tr w:rsidR="00364C2D" w:rsidTr="006F5A7A">
        <w:trPr>
          <w:trHeight w:val="2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b/>
              </w:rPr>
            </w:pPr>
            <w:r>
              <w:rPr>
                <w:b/>
              </w:rPr>
              <w:t>STRUCTURE/organization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/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/>
        </w:tc>
      </w:tr>
      <w:tr w:rsidR="00364C2D" w:rsidTr="006F5A7A">
        <w:trPr>
          <w:trHeight w:val="5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random organization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ineffective or weak organization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logical organization with lapses in coherence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logical, coherent organization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careful and/or subtle organization that enhances the purpose</w:t>
            </w:r>
          </w:p>
        </w:tc>
      </w:tr>
      <w:tr w:rsidR="00364C2D" w:rsidTr="006F5A7A">
        <w:trPr>
          <w:trHeight w:val="43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Lacks transitional elements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limited and/or ineffective transitional elements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 some effective transitional elements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logical, effective transitional elements throughout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varied and subtle transitional elements throughout</w:t>
            </w:r>
          </w:p>
        </w:tc>
      </w:tr>
      <w:tr w:rsidR="00364C2D" w:rsidTr="006F5A7A">
        <w:trPr>
          <w:trHeight w:val="8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incorrect sentence structure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some ineffective or incorrect sentence structure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simple sentences; may attempt more complex sentences but lacks control of sentence structure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 and variety in sentence structure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control, variety and complexity in sentence structure to enhance meaning</w:t>
            </w:r>
          </w:p>
        </w:tc>
      </w:tr>
      <w:tr w:rsidR="00364C2D" w:rsidTr="006F5A7A">
        <w:trPr>
          <w:trHeight w:val="2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b/>
              </w:rPr>
            </w:pPr>
            <w:r>
              <w:rPr>
                <w:b/>
              </w:rPr>
              <w:t>CONVENTIONS/clarity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Tr="006F5A7A">
        <w:trPr>
          <w:trHeight w:val="8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lack of control in grammar and usage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some control of grammar and usage with some errors that do not interfere with communication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 of grammar and usage relative to length and complexity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 of grammar and usage to enhance meaning</w:t>
            </w:r>
          </w:p>
        </w:tc>
      </w:tr>
      <w:tr w:rsid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 incorrect or ineffective word choice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simplistic and/or imprecise word choice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acceptable word choice appropriate for audience and purpose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accurate, rich and/or precise word choice appropriate for audience and purpose</w:t>
            </w:r>
          </w:p>
        </w:tc>
      </w:tr>
      <w:tr w:rsidR="00364C2D" w:rsidTr="006F5A7A">
        <w:trPr>
          <w:trHeight w:val="4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lack of control in correctness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some control of correctness with some errors that do not interfere with communication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 of correctness relative to length and complexity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 of correctness to enhance communication.</w:t>
            </w:r>
          </w:p>
        </w:tc>
      </w:tr>
      <w:tr w:rsidR="00364C2D" w:rsidTr="006F5A7A">
        <w:trPr>
          <w:trHeight w:val="620"/>
        </w:trPr>
        <w:tc>
          <w:tcPr>
            <w:tcW w:w="5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Default="00364C2D" w:rsidP="006F5A7A">
            <w:pPr>
              <w:jc w:val="center"/>
              <w:rPr>
                <w:b/>
              </w:rPr>
            </w:pPr>
          </w:p>
          <w:p w:rsidR="00364C2D" w:rsidRDefault="00364C2D" w:rsidP="006F5A7A">
            <w:pPr>
              <w:jc w:val="center"/>
              <w:rPr>
                <w:b/>
              </w:rPr>
            </w:pPr>
          </w:p>
        </w:tc>
        <w:tc>
          <w:tcPr>
            <w:tcW w:w="5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jc w:val="center"/>
            </w:pPr>
          </w:p>
          <w:p w:rsidR="00364C2D" w:rsidRPr="0010571E" w:rsidRDefault="00364C2D" w:rsidP="006F5A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Overall Score:__________</w:t>
            </w:r>
            <w:r w:rsidRPr="0010571E">
              <w:rPr>
                <w:b/>
                <w:sz w:val="28"/>
                <w:szCs w:val="28"/>
              </w:rPr>
              <w:t>/4.0</w:t>
            </w:r>
          </w:p>
          <w:p w:rsidR="00364C2D" w:rsidRDefault="00364C2D" w:rsidP="006F5A7A">
            <w:pPr>
              <w:jc w:val="center"/>
            </w:pPr>
          </w:p>
        </w:tc>
      </w:tr>
      <w:tr w:rsidR="00364C2D" w:rsidTr="006F5A7A">
        <w:trPr>
          <w:trHeight w:val="260"/>
        </w:trPr>
        <w:tc>
          <w:tcPr>
            <w:tcW w:w="5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>
            <w:pPr>
              <w:jc w:val="center"/>
              <w:rPr>
                <w:b/>
              </w:rPr>
            </w:pPr>
          </w:p>
          <w:p w:rsidR="00364C2D" w:rsidRDefault="00364C2D" w:rsidP="006F5A7A">
            <w:pPr>
              <w:jc w:val="center"/>
              <w:rPr>
                <w:b/>
              </w:rPr>
            </w:pPr>
            <w:r>
              <w:rPr>
                <w:b/>
              </w:rPr>
              <w:t>Grading Scale</w:t>
            </w:r>
          </w:p>
          <w:p w:rsidR="00364C2D" w:rsidRDefault="00364C2D" w:rsidP="006F5A7A">
            <w:pPr>
              <w:jc w:val="center"/>
              <w:rPr>
                <w:b/>
              </w:rPr>
            </w:pPr>
          </w:p>
          <w:p w:rsidR="00364C2D" w:rsidRDefault="00364C2D" w:rsidP="006F5A7A">
            <w:pPr>
              <w:jc w:val="center"/>
              <w:rPr>
                <w:b/>
              </w:rPr>
            </w:pPr>
            <w:r>
              <w:rPr>
                <w:b/>
              </w:rPr>
              <w:t>4.0=100</w:t>
            </w:r>
          </w:p>
          <w:p w:rsidR="00364C2D" w:rsidRDefault="00364C2D" w:rsidP="006F5A7A">
            <w:pPr>
              <w:jc w:val="center"/>
              <w:rPr>
                <w:b/>
              </w:rPr>
            </w:pPr>
            <w:r>
              <w:rPr>
                <w:b/>
              </w:rPr>
              <w:t>3.5=95</w:t>
            </w:r>
          </w:p>
          <w:p w:rsidR="00364C2D" w:rsidRDefault="00364C2D" w:rsidP="006F5A7A">
            <w:pPr>
              <w:jc w:val="center"/>
              <w:rPr>
                <w:b/>
              </w:rPr>
            </w:pPr>
            <w:r>
              <w:rPr>
                <w:b/>
              </w:rPr>
              <w:t>3.0=90</w:t>
            </w:r>
          </w:p>
          <w:p w:rsidR="00364C2D" w:rsidRDefault="00364C2D" w:rsidP="006F5A7A">
            <w:pPr>
              <w:jc w:val="center"/>
              <w:rPr>
                <w:b/>
              </w:rPr>
            </w:pPr>
            <w:r>
              <w:rPr>
                <w:b/>
              </w:rPr>
              <w:t>2.5=85</w:t>
            </w:r>
          </w:p>
          <w:p w:rsidR="00364C2D" w:rsidRDefault="00364C2D" w:rsidP="006F5A7A">
            <w:pPr>
              <w:jc w:val="center"/>
              <w:rPr>
                <w:b/>
              </w:rPr>
            </w:pPr>
            <w:r>
              <w:rPr>
                <w:b/>
              </w:rPr>
              <w:t>2.0=80</w:t>
            </w:r>
          </w:p>
          <w:p w:rsidR="00364C2D" w:rsidRDefault="00364C2D" w:rsidP="006F5A7A">
            <w:pPr>
              <w:jc w:val="center"/>
              <w:rPr>
                <w:b/>
              </w:rPr>
            </w:pPr>
            <w:r>
              <w:rPr>
                <w:b/>
              </w:rPr>
              <w:t>1.5=75</w:t>
            </w:r>
          </w:p>
          <w:p w:rsidR="00364C2D" w:rsidRDefault="00364C2D" w:rsidP="006F5A7A">
            <w:pPr>
              <w:jc w:val="center"/>
              <w:rPr>
                <w:b/>
              </w:rPr>
            </w:pPr>
            <w:r>
              <w:rPr>
                <w:b/>
              </w:rPr>
              <w:t>1.0=70</w:t>
            </w:r>
          </w:p>
          <w:p w:rsidR="00364C2D" w:rsidRDefault="00364C2D" w:rsidP="006F5A7A">
            <w:pPr>
              <w:jc w:val="center"/>
              <w:rPr>
                <w:b/>
              </w:rPr>
            </w:pPr>
            <w:r>
              <w:rPr>
                <w:b/>
              </w:rPr>
              <w:t>0=50</w:t>
            </w:r>
          </w:p>
        </w:tc>
        <w:tc>
          <w:tcPr>
            <w:tcW w:w="5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Default="00364C2D" w:rsidP="006F5A7A"/>
          <w:p w:rsidR="00364C2D" w:rsidRPr="0010571E" w:rsidRDefault="00364C2D" w:rsidP="006F5A7A">
            <w:pPr>
              <w:rPr>
                <w:b/>
              </w:rPr>
            </w:pPr>
            <w:r w:rsidRPr="0010571E">
              <w:rPr>
                <w:b/>
              </w:rPr>
              <w:t>Comments</w:t>
            </w:r>
          </w:p>
          <w:p w:rsidR="00364C2D" w:rsidRDefault="00364C2D" w:rsidP="006F5A7A">
            <w:pPr>
              <w:jc w:val="center"/>
            </w:pPr>
          </w:p>
          <w:p w:rsidR="00364C2D" w:rsidRDefault="00364C2D" w:rsidP="006F5A7A">
            <w:pPr>
              <w:jc w:val="center"/>
            </w:pPr>
          </w:p>
          <w:p w:rsidR="00364C2D" w:rsidRDefault="00364C2D" w:rsidP="006F5A7A">
            <w:pPr>
              <w:jc w:val="center"/>
            </w:pPr>
          </w:p>
        </w:tc>
      </w:tr>
    </w:tbl>
    <w:p w:rsidR="005F5C7F" w:rsidRPr="00B201CA" w:rsidRDefault="005F5C7F">
      <w:pPr>
        <w:rPr>
          <w:sz w:val="24"/>
          <w:szCs w:val="24"/>
        </w:rPr>
      </w:pPr>
    </w:p>
    <w:sectPr w:rsidR="005F5C7F" w:rsidRPr="00B201CA" w:rsidSect="00364C2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57"/>
    <w:rsid w:val="00056E20"/>
    <w:rsid w:val="00066ABC"/>
    <w:rsid w:val="00087F91"/>
    <w:rsid w:val="001D2257"/>
    <w:rsid w:val="002A3638"/>
    <w:rsid w:val="002B5D5E"/>
    <w:rsid w:val="00364C2D"/>
    <w:rsid w:val="00457957"/>
    <w:rsid w:val="005A3E53"/>
    <w:rsid w:val="005F5C7F"/>
    <w:rsid w:val="00767CDB"/>
    <w:rsid w:val="00831130"/>
    <w:rsid w:val="008C2AEF"/>
    <w:rsid w:val="009618C4"/>
    <w:rsid w:val="00AF760A"/>
    <w:rsid w:val="00B201CA"/>
    <w:rsid w:val="00B95203"/>
    <w:rsid w:val="00BE0688"/>
    <w:rsid w:val="00E668A2"/>
    <w:rsid w:val="00F1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201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01C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01C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FollowedHyperlink">
    <w:name w:val="FollowedHyperlink"/>
    <w:basedOn w:val="DefaultParagraphFont"/>
    <w:uiPriority w:val="99"/>
    <w:semiHidden/>
    <w:unhideWhenUsed/>
    <w:rsid w:val="00B201CA"/>
    <w:rPr>
      <w:color w:val="800080" w:themeColor="followedHyperlink"/>
      <w:u w:val="single"/>
    </w:rPr>
  </w:style>
  <w:style w:type="table" w:styleId="TableGrid">
    <w:name w:val="Table Grid"/>
    <w:basedOn w:val="TableNormal"/>
    <w:rsid w:val="0036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201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01C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01C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FollowedHyperlink">
    <w:name w:val="FollowedHyperlink"/>
    <w:basedOn w:val="DefaultParagraphFont"/>
    <w:uiPriority w:val="99"/>
    <w:semiHidden/>
    <w:unhideWhenUsed/>
    <w:rsid w:val="00B201CA"/>
    <w:rPr>
      <w:color w:val="800080" w:themeColor="followedHyperlink"/>
      <w:u w:val="single"/>
    </w:rPr>
  </w:style>
  <w:style w:type="table" w:styleId="TableGrid">
    <w:name w:val="Table Grid"/>
    <w:basedOn w:val="TableNormal"/>
    <w:rsid w:val="0036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elsen.com/us/en/newswire/2012/social-media-report-2012-social-media-comes-of-age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enink.com/nonfiction/academic/article/485925/The-Effects-of-Social-Networking-upon-Society/" TargetMode="External"/><Relationship Id="rId12" Type="http://schemas.openxmlformats.org/officeDocument/2006/relationships/hyperlink" Target="http://www.thedailybeast.com/newsweek/2001/09/27/a-quilt-of-a-country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hools.com/visuals/social-media-news.html" TargetMode="External"/><Relationship Id="rId11" Type="http://schemas.openxmlformats.org/officeDocument/2006/relationships/hyperlink" Target="http://www.psychology.org.au/publications/inpsych/2010/december/social/" TargetMode="External"/><Relationship Id="rId5" Type="http://schemas.openxmlformats.org/officeDocument/2006/relationships/hyperlink" Target="http://www.cnn.com/2009/TECH/08/04/marines.social.media.ban/" TargetMode="External"/><Relationship Id="rId10" Type="http://schemas.openxmlformats.org/officeDocument/2006/relationships/hyperlink" Target="http://www.washingtontimes.com/news/2009/jan/28/social-networking-benefits-validated/?page=al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mh.com.au/articles/2007/08/19/118746208794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nwlsd</Company>
  <LinksUpToDate>false</LinksUpToDate>
  <CharactersWithSpaces>11456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McMullen</dc:creator>
  <cp:lastModifiedBy>Sarah McMullen</cp:lastModifiedBy>
  <cp:revision>2</cp:revision>
  <dcterms:created xsi:type="dcterms:W3CDTF">2014-02-13T13:05:00Z</dcterms:created>
  <dcterms:modified xsi:type="dcterms:W3CDTF">2014-02-13T13:05:00Z</dcterms:modified>
</cp:coreProperties>
</file>